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64" w:rsidRDefault="00B54964" w:rsidP="00B54964">
      <w:pPr>
        <w:overflowPunct w:val="0"/>
        <w:jc w:val="left"/>
        <w:rPr>
          <w:rFonts w:eastAsia="黑体"/>
          <w:snapToGrid w:val="0"/>
          <w:sz w:val="28"/>
          <w:szCs w:val="28"/>
        </w:rPr>
      </w:pPr>
      <w:r>
        <w:rPr>
          <w:rFonts w:eastAsia="黑体"/>
          <w:snapToGrid w:val="0"/>
          <w:sz w:val="28"/>
          <w:szCs w:val="28"/>
        </w:rPr>
        <w:t>附件</w:t>
      </w:r>
      <w:r>
        <w:rPr>
          <w:rFonts w:eastAsia="黑体"/>
          <w:snapToGrid w:val="0"/>
          <w:sz w:val="28"/>
          <w:szCs w:val="28"/>
        </w:rPr>
        <w:t>1</w:t>
      </w:r>
    </w:p>
    <w:p w:rsidR="00B54964" w:rsidRDefault="00B54964" w:rsidP="00B54964">
      <w:pPr>
        <w:widowControl/>
        <w:spacing w:afterLines="50" w:after="156" w:line="64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 w:hint="eastAsia"/>
          <w:bCs/>
          <w:kern w:val="0"/>
          <w:sz w:val="36"/>
          <w:szCs w:val="36"/>
        </w:rPr>
        <w:t>首批</w:t>
      </w:r>
      <w:r>
        <w:rPr>
          <w:rFonts w:eastAsia="方正小标宋简体"/>
          <w:bCs/>
          <w:kern w:val="0"/>
          <w:sz w:val="36"/>
          <w:szCs w:val="36"/>
        </w:rPr>
        <w:t>高等职业学校</w:t>
      </w:r>
      <w:r>
        <w:rPr>
          <w:rFonts w:eastAsia="方正小标宋简体"/>
          <w:bCs/>
          <w:kern w:val="0"/>
          <w:sz w:val="36"/>
          <w:szCs w:val="36"/>
        </w:rPr>
        <w:t>“</w:t>
      </w:r>
      <w:r>
        <w:rPr>
          <w:rFonts w:eastAsia="方正小标宋简体"/>
          <w:bCs/>
          <w:kern w:val="0"/>
          <w:sz w:val="36"/>
          <w:szCs w:val="36"/>
        </w:rPr>
        <w:t>双师型</w:t>
      </w:r>
      <w:r>
        <w:rPr>
          <w:rFonts w:eastAsia="方正小标宋简体"/>
          <w:bCs/>
          <w:kern w:val="0"/>
          <w:sz w:val="36"/>
          <w:szCs w:val="36"/>
        </w:rPr>
        <w:t>”</w:t>
      </w:r>
      <w:r>
        <w:rPr>
          <w:rFonts w:eastAsia="方正小标宋简体"/>
          <w:bCs/>
          <w:kern w:val="0"/>
          <w:sz w:val="36"/>
          <w:szCs w:val="36"/>
        </w:rPr>
        <w:t>教师队伍建设典型案例名单</w:t>
      </w:r>
      <w:bookmarkStart w:id="0" w:name="_GoBack"/>
      <w:bookmarkEnd w:id="0"/>
    </w:p>
    <w:tbl>
      <w:tblPr>
        <w:tblW w:w="1400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648"/>
        <w:gridCol w:w="3645"/>
      </w:tblGrid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ind w:firstLineChars="250" w:firstLine="70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申报学校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夯实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三维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成长基石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建设高水平双师队伍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金华职业技术学院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精准发力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校企共育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打造一流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郑州铁路职业技术学院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传承百年基因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努力打造高素质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教练型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混编师资队伍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南京工业职业技术学院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标准引领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平台支撑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机制创新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宁波职业技术学院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产教融合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德技并</w:t>
            </w:r>
            <w:proofErr w:type="gramEnd"/>
            <w:r>
              <w:rPr>
                <w:kern w:val="0"/>
                <w:sz w:val="28"/>
                <w:szCs w:val="28"/>
              </w:rPr>
              <w:t>修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打造新时代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北京电子科技职业学院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</w:t>
            </w:r>
            <w:r>
              <w:rPr>
                <w:kern w:val="0"/>
                <w:sz w:val="28"/>
                <w:szCs w:val="28"/>
              </w:rPr>
              <w:t>“</w:t>
            </w:r>
            <w:proofErr w:type="gramStart"/>
            <w:r>
              <w:rPr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kern w:val="0"/>
                <w:sz w:val="28"/>
                <w:szCs w:val="28"/>
              </w:rPr>
              <w:t>行动、四计划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打造高质量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江苏食品药品职业技术学院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十二年磨一剑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高职院校产教融合、校企共育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教师队伍的探索与实践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陕西铁路工程职业技术学院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三位一体打造培养双师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校企团队共建发展双师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天津职业大学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color w:val="00B0F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北京信息职业技术学院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</w:t>
            </w:r>
            <w:proofErr w:type="gramStart"/>
            <w:r>
              <w:rPr>
                <w:kern w:val="0"/>
                <w:sz w:val="28"/>
                <w:szCs w:val="28"/>
              </w:rPr>
              <w:t>企共培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双轨融通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合力打造高水平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内蒙古机电职业技术学院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二维</w:t>
            </w:r>
            <w:r>
              <w:rPr>
                <w:kern w:val="0"/>
                <w:sz w:val="28"/>
                <w:szCs w:val="28"/>
              </w:rPr>
              <w:t>X</w:t>
            </w:r>
            <w:r>
              <w:rPr>
                <w:kern w:val="0"/>
                <w:sz w:val="28"/>
                <w:szCs w:val="28"/>
              </w:rPr>
              <w:t>梯度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培养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专兼混编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教学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江苏建筑职业技术学院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辽宁农业职业技术学院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一体两翼联动培养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阶梯递进团队建设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吉林工程职业学院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创新培育机制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铺就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之道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广东轻工职业技术学院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四维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提升模式下的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教师队伍建设创新与实践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辽宁铁道职业技术学院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体系化布局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项目化推进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分类</w:t>
            </w:r>
            <w:proofErr w:type="gramStart"/>
            <w:r>
              <w:rPr>
                <w:kern w:val="0"/>
                <w:sz w:val="28"/>
                <w:szCs w:val="28"/>
              </w:rPr>
              <w:t>化培养</w:t>
            </w:r>
            <w:proofErr w:type="gramEnd"/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厦门南洋职业学院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构建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四轮驱动、多元交互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双</w:t>
            </w:r>
            <w:proofErr w:type="gramStart"/>
            <w:r>
              <w:rPr>
                <w:kern w:val="0"/>
                <w:sz w:val="28"/>
                <w:szCs w:val="28"/>
              </w:rPr>
              <w:t>能教师</w:t>
            </w:r>
            <w:proofErr w:type="gramEnd"/>
            <w:r>
              <w:rPr>
                <w:kern w:val="0"/>
                <w:sz w:val="28"/>
                <w:szCs w:val="28"/>
              </w:rPr>
              <w:t>培育体系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潍坊职业学院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创新机制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严把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三关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教学团队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唐山工业职业技术学院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一个中心、五个机制、八项计划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全面推进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广东机电职业技术学院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构建内生动力机制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四有</w:t>
            </w:r>
            <w:r>
              <w:rPr>
                <w:kern w:val="0"/>
                <w:sz w:val="28"/>
                <w:szCs w:val="28"/>
              </w:rPr>
              <w:t>”“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广东交通职业技术学院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标准引领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途径创新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成果导向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打造新时代高水平双师队伍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威海职业学院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高素质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鄂州职业大学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山西机电职业技术学院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实施五项工程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三师三能</w:t>
            </w:r>
            <w:r>
              <w:rPr>
                <w:kern w:val="0"/>
                <w:sz w:val="28"/>
                <w:szCs w:val="28"/>
              </w:rPr>
              <w:t>”</w:t>
            </w:r>
            <w:proofErr w:type="gramStart"/>
            <w:r>
              <w:rPr>
                <w:kern w:val="0"/>
                <w:sz w:val="28"/>
                <w:szCs w:val="28"/>
              </w:rPr>
              <w:t>型优秀</w:t>
            </w:r>
            <w:proofErr w:type="gramEnd"/>
            <w:r>
              <w:rPr>
                <w:kern w:val="0"/>
                <w:sz w:val="28"/>
                <w:szCs w:val="28"/>
              </w:rPr>
              <w:t>教学团队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辽宁机电职业技术学院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校企互动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产教融合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共建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上海城建职业学院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创新理念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重塑角色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山东科技职业学院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新疆农业职业技术学院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强化</w:t>
            </w:r>
            <w:proofErr w:type="gramStart"/>
            <w:r>
              <w:rPr>
                <w:kern w:val="0"/>
                <w:sz w:val="28"/>
                <w:szCs w:val="28"/>
              </w:rPr>
              <w:t>高标准引育并重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福州职业技术学院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</w:t>
            </w:r>
            <w:r>
              <w:rPr>
                <w:kern w:val="0"/>
                <w:sz w:val="28"/>
                <w:szCs w:val="28"/>
              </w:rPr>
              <w:t>“151</w:t>
            </w:r>
            <w:r>
              <w:rPr>
                <w:kern w:val="0"/>
                <w:sz w:val="28"/>
                <w:szCs w:val="28"/>
              </w:rPr>
              <w:t>计划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推动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教师队伍建设水平再上新台阶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九江职业技术学院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kern w:val="0"/>
                <w:sz w:val="28"/>
                <w:szCs w:val="28"/>
              </w:rPr>
              <w:t>德技并</w:t>
            </w:r>
            <w:proofErr w:type="gramEnd"/>
            <w:r>
              <w:rPr>
                <w:kern w:val="0"/>
                <w:sz w:val="28"/>
                <w:szCs w:val="28"/>
              </w:rPr>
              <w:t>修育人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匠心筑梦兴农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黑龙江农业经济职业学院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一体两翼、师德贯穿、阶梯递进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的高水平双师队伍培养体系探索与实践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常州工程职业技术学院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多项植根行业发展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铸造时代之师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浙江交通职业技术学院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构体系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筑平台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拓渠道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河南交通职业技术学院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打造德技兼备</w:t>
            </w:r>
            <w:proofErr w:type="gramEnd"/>
            <w:r>
              <w:rPr>
                <w:kern w:val="0"/>
                <w:sz w:val="28"/>
                <w:szCs w:val="28"/>
              </w:rPr>
              <w:t>、</w:t>
            </w:r>
            <w:proofErr w:type="gramStart"/>
            <w:r>
              <w:rPr>
                <w:kern w:val="0"/>
                <w:sz w:val="28"/>
                <w:szCs w:val="28"/>
              </w:rPr>
              <w:t>育训皆能</w:t>
            </w:r>
            <w:proofErr w:type="gramEnd"/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黄河水利职业技术学院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深耕内涵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服务发展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并举打造高水平双师队伍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乐山职业技术学院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四项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改革激活力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校企互通育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漳州职业技术学院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建立校企共育共管制度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打造高素质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厦门海洋职业技术学院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一师</w:t>
            </w:r>
            <w:proofErr w:type="gramStart"/>
            <w:r>
              <w:rPr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kern w:val="0"/>
                <w:sz w:val="28"/>
                <w:szCs w:val="28"/>
              </w:rPr>
              <w:t>方案育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六个</w:t>
            </w:r>
            <w:proofErr w:type="gramStart"/>
            <w:r>
              <w:rPr>
                <w:kern w:val="0"/>
                <w:sz w:val="28"/>
                <w:szCs w:val="28"/>
              </w:rPr>
              <w:t>一工程锻双能</w:t>
            </w:r>
            <w:proofErr w:type="gramEnd"/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湖南机电职业技术学院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构建互兼互聘机制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推进教师专业实践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宁波卫生职业技术学院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着力加强制度建设与培养培训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湖南铁道职业技术学院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三亚航空旅游职业学院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教师队伍建设工作案例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青海警官职业学院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新时代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新举措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教师队伍新高地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山东畜牧兽医职业学院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兰州石化职业技术学院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实施双师分级认定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上得了讲台、下得了车间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长沙航空职业技术学院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立足园区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对接需求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五轮驱动实现两个促进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佛山职业技术学院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创新教师兼职兼薪机制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搭建多元</w:t>
            </w:r>
            <w:proofErr w:type="gramEnd"/>
            <w:r>
              <w:rPr>
                <w:kern w:val="0"/>
                <w:sz w:val="28"/>
                <w:szCs w:val="28"/>
              </w:rPr>
              <w:t>发展平台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proofErr w:type="gramStart"/>
            <w:r>
              <w:rPr>
                <w:kern w:val="0"/>
                <w:sz w:val="28"/>
                <w:szCs w:val="28"/>
              </w:rPr>
              <w:t>德技双鑫</w:t>
            </w:r>
            <w:proofErr w:type="gramEnd"/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天津渤海职业技术学院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建设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共育共享、同策同进、互评互认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的政企校协同培养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教师机制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长春汽车工业高等专科学校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机制保障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名师引航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匠心传承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追求卓越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记长春职业技术学院机电一体化技术专业教师团队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长春职业技术学院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color w:val="FF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三栖双聘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打造高水平机电一体化双师队伍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苏州工业园区职业技术学院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</w:t>
            </w:r>
            <w:proofErr w:type="gramStart"/>
            <w:r>
              <w:rPr>
                <w:kern w:val="0"/>
                <w:sz w:val="28"/>
                <w:szCs w:val="28"/>
              </w:rPr>
              <w:t>企行政</w:t>
            </w:r>
            <w:proofErr w:type="gramEnd"/>
            <w:r>
              <w:rPr>
                <w:kern w:val="0"/>
                <w:sz w:val="28"/>
                <w:szCs w:val="28"/>
              </w:rPr>
              <w:t>四方协同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内培外引两手并重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着力打造一流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杨</w:t>
            </w:r>
            <w:proofErr w:type="gramStart"/>
            <w:r>
              <w:rPr>
                <w:kern w:val="0"/>
                <w:sz w:val="28"/>
                <w:szCs w:val="28"/>
              </w:rPr>
              <w:t>凌职业</w:t>
            </w:r>
            <w:proofErr w:type="gramEnd"/>
            <w:r>
              <w:rPr>
                <w:kern w:val="0"/>
                <w:sz w:val="28"/>
                <w:szCs w:val="28"/>
              </w:rPr>
              <w:t>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深化人才体制机制改革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四大工程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引领建设高水平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师资队伍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重庆财经职业学院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53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成都航空职业技术学院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现代学徒制试点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为抓手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七位一体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多平台联动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推动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教师队伍建设全面升级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云南国土资源职业学院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推行一体化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师资队伍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大庆职业学院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校企协同谋创新</w:t>
            </w:r>
            <w:r>
              <w:rPr>
                <w:kern w:val="0"/>
                <w:sz w:val="28"/>
                <w:szCs w:val="28"/>
              </w:rPr>
              <w:t xml:space="preserve">  “</w:t>
            </w:r>
            <w:r>
              <w:rPr>
                <w:kern w:val="0"/>
                <w:sz w:val="28"/>
                <w:szCs w:val="28"/>
              </w:rPr>
              <w:t>四合四融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建队伍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商科高职院校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教师队伍建设的实践探索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河南经贸职业学院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聚集优质资源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服务高原山区公路建设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打造道路桥梁工程技术专业高水平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云南交通职业技术学院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“2345”</w:t>
            </w:r>
            <w:r>
              <w:rPr>
                <w:kern w:val="0"/>
                <w:sz w:val="28"/>
                <w:szCs w:val="28"/>
              </w:rPr>
              <w:t>模式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广西交通职业技术学院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建立高职院校、企业人才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双栖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制度实践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天津电子信息职业技术学院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双岗双职一体化</w:t>
            </w:r>
            <w:r>
              <w:rPr>
                <w:kern w:val="0"/>
                <w:sz w:val="28"/>
                <w:szCs w:val="28"/>
              </w:rPr>
              <w:t xml:space="preserve">”  </w:t>
            </w:r>
            <w:r>
              <w:rPr>
                <w:kern w:val="0"/>
                <w:sz w:val="28"/>
                <w:szCs w:val="28"/>
              </w:rPr>
              <w:t>打造国家级药品生产技术教学创新团队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江苏农牧科技职业学院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校企双向融合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教师内外兼修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打造职教培训双能型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新双师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三峡电力职业学院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着力打造高水平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福建林业职业技术学院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湘字号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非遗大师工作室群合力培育工美特殊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湖南工艺美术职业学院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proofErr w:type="gramStart"/>
            <w:r>
              <w:rPr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kern w:val="0"/>
                <w:sz w:val="28"/>
                <w:szCs w:val="28"/>
              </w:rPr>
              <w:t>职教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推进高素质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教师队伍建设与管理创新案例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广东女子职业技术学院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教师队伍建设路径与特色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北京财贸职业学院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66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制度创新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打造德业兼备的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上海电子信息职业技术学院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构建</w:t>
            </w:r>
            <w:r>
              <w:rPr>
                <w:kern w:val="0"/>
                <w:sz w:val="28"/>
                <w:szCs w:val="28"/>
              </w:rPr>
              <w:t>“123”</w:t>
            </w:r>
            <w:r>
              <w:rPr>
                <w:kern w:val="0"/>
                <w:sz w:val="28"/>
                <w:szCs w:val="28"/>
              </w:rPr>
              <w:t>校企共育共享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培养模式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双师三能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师资队伍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石家庄邮电职业技术学院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千人大金融智库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深化基于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业务流程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的模块化教学改革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浙江金融职业学院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培、引、评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三轮驱动高水平双师队伍建设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长沙民政职业技术学院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健全保障机制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建设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海南科技职业大学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实施五大工程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锡林郭勒职业学院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广东水利电力职业技术学院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持续提升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教师队伍建设水平的实践探索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广州番禺职业技术学院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聚焦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看物流教师成长的故事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安徽工商职业学院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校企联动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项目载体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以高水平大学建设为龙头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全面加强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师资团队建设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安徽财贸职业学院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紧跟技术前沿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培养与新技术新工艺同向同行的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柳州职业技术学院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山东电子职业技术学院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产教融合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筑梦职教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青海交通职业技术学院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80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药品生产技术专业群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教师队伍建设实践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天津现代职业技术学院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武汉交通职业学院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校内构建三级研修体系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校企协同打造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双师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素质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太原旅游职业学院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BIM</w:t>
            </w:r>
            <w:r>
              <w:rPr>
                <w:kern w:val="0"/>
                <w:sz w:val="28"/>
                <w:szCs w:val="28"/>
              </w:rPr>
              <w:t>技术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教学创新团队建设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广西建设职业技术学院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三五三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工程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高职师资队伍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天津轻工职业技术学院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传承新时代工匠精神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包头职业技术学院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创新师资发展机制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建设名师引领、</w:t>
            </w:r>
            <w:proofErr w:type="gramStart"/>
            <w:r>
              <w:rPr>
                <w:kern w:val="0"/>
                <w:sz w:val="28"/>
                <w:szCs w:val="28"/>
              </w:rPr>
              <w:t>德技一流</w:t>
            </w:r>
            <w:proofErr w:type="gramEnd"/>
            <w:r>
              <w:rPr>
                <w:kern w:val="0"/>
                <w:sz w:val="28"/>
                <w:szCs w:val="28"/>
              </w:rPr>
              <w:t>、专兼结合的酒店管理专业教学团队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教师队伍建设工作经验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银川职业技术学院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政府园区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搭平台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proofErr w:type="gramStart"/>
            <w:r>
              <w:rPr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kern w:val="0"/>
                <w:sz w:val="28"/>
                <w:szCs w:val="28"/>
              </w:rPr>
              <w:t>企</w:t>
            </w:r>
            <w:proofErr w:type="gramStart"/>
            <w:r>
              <w:rPr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kern w:val="0"/>
                <w:sz w:val="28"/>
                <w:szCs w:val="28"/>
              </w:rPr>
              <w:t>策</w:t>
            </w:r>
            <w:r>
              <w:rPr>
                <w:kern w:val="0"/>
                <w:sz w:val="28"/>
                <w:szCs w:val="28"/>
              </w:rPr>
              <w:t>”</w:t>
            </w:r>
            <w:proofErr w:type="gramStart"/>
            <w:r>
              <w:rPr>
                <w:kern w:val="0"/>
                <w:sz w:val="28"/>
                <w:szCs w:val="28"/>
              </w:rPr>
              <w:t>育双师</w:t>
            </w:r>
            <w:proofErr w:type="gramEnd"/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湖南理工职业技术学院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adjustRightInd w:val="0"/>
              <w:snapToGrid w:val="0"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以人为本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以德为先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打造一支高素质、专业化的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adjustRightInd w:val="0"/>
              <w:snapToGrid w:val="0"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山西林业职业技术学院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教师队伍建设的实践探索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无锡职业技术学院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91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聚焦师资综合素养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建设一流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苏州旅游与财经高等职业技术学校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92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荆门职业学院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93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高素质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教师队伍建设之路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重庆电子工程职业学院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94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护理专业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教师团队建设案例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德宏职业学院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95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校企一体显优势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双</w:t>
            </w:r>
            <w:proofErr w:type="gramStart"/>
            <w:r>
              <w:rPr>
                <w:kern w:val="0"/>
                <w:sz w:val="28"/>
                <w:szCs w:val="28"/>
              </w:rPr>
              <w:t>师教师促</w:t>
            </w:r>
            <w:proofErr w:type="gramEnd"/>
            <w:r>
              <w:rPr>
                <w:kern w:val="0"/>
                <w:sz w:val="28"/>
                <w:szCs w:val="28"/>
              </w:rPr>
              <w:t>发展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昆明工业职业技术学院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96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成立产业教育联盟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汇聚行业精英发展、产教融合、校企合作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推动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山东城市建设职业学院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97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搭建培育平台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打造教学团队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助力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"</w:t>
            </w:r>
            <w:r>
              <w:rPr>
                <w:kern w:val="0"/>
                <w:sz w:val="28"/>
                <w:szCs w:val="28"/>
              </w:rPr>
              <w:t>能力提升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西安航空职业技术学院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98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三元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互动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共建一流双师队伍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珠海城市职业技术学院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99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工匠精神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造就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现代鲁班</w:t>
            </w:r>
            <w:r>
              <w:rPr>
                <w:kern w:val="0"/>
                <w:sz w:val="28"/>
                <w:szCs w:val="28"/>
              </w:rPr>
              <w:t>”——</w:t>
            </w:r>
            <w:r>
              <w:rPr>
                <w:kern w:val="0"/>
                <w:sz w:val="28"/>
                <w:szCs w:val="28"/>
              </w:rPr>
              <w:t>记黑龙江林业职业技术学院世界技能大赛专家教练团队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黑龙江林业职业技术学院</w:t>
            </w:r>
          </w:p>
        </w:tc>
      </w:tr>
      <w:tr w:rsidR="00B54964" w:rsidTr="00760BE6">
        <w:trPr>
          <w:trHeight w:val="567"/>
        </w:trPr>
        <w:tc>
          <w:tcPr>
            <w:tcW w:w="709" w:type="dxa"/>
            <w:shd w:val="clear" w:color="000000" w:fill="FFFFFF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B54964" w:rsidRDefault="00B54964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河南职业技术学院</w:t>
            </w:r>
          </w:p>
        </w:tc>
      </w:tr>
    </w:tbl>
    <w:p w:rsidR="00B54964" w:rsidRDefault="00B54964" w:rsidP="00B54964"/>
    <w:p w:rsidR="00B54964" w:rsidRDefault="00B54964" w:rsidP="00B54964">
      <w:r>
        <w:br w:type="page"/>
      </w:r>
    </w:p>
    <w:p w:rsidR="00A67652" w:rsidRDefault="00B54964"/>
    <w:sectPr w:rsidR="00A67652" w:rsidSect="00B549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64"/>
    <w:rsid w:val="007C4FA4"/>
    <w:rsid w:val="00B5496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84A69-AB2D-4E1A-AE4C-17505C3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64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584</Words>
  <Characters>3329</Characters>
  <Application>Microsoft Office Word</Application>
  <DocSecurity>0</DocSecurity>
  <Lines>27</Lines>
  <Paragraphs>7</Paragraphs>
  <ScaleCrop>false</ScaleCrop>
  <Company>CHINA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2020-04-30T02:15:00Z</dcterms:created>
  <dcterms:modified xsi:type="dcterms:W3CDTF">2020-04-30T02:16:00Z</dcterms:modified>
</cp:coreProperties>
</file>