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方正小标宋_GBK" w:hAnsi="宋体" w:eastAsia="方正小标宋_GBK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b/>
          <w:color w:val="000000"/>
          <w:sz w:val="36"/>
          <w:szCs w:val="36"/>
        </w:rPr>
        <w:t>四川外国语大学2019年本科保送生推荐表</w:t>
      </w:r>
    </w:p>
    <w:bookmarkEnd w:id="0"/>
    <w:tbl>
      <w:tblPr>
        <w:tblStyle w:val="5"/>
        <w:tblpPr w:leftFromText="180" w:rightFromText="180" w:vertAnchor="text" w:horzAnchor="margin" w:tblpXSpec="center" w:tblpY="218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31"/>
        <w:gridCol w:w="420"/>
        <w:gridCol w:w="317"/>
        <w:gridCol w:w="141"/>
        <w:gridCol w:w="397"/>
        <w:gridCol w:w="397"/>
        <w:gridCol w:w="8"/>
        <w:gridCol w:w="318"/>
        <w:gridCol w:w="71"/>
        <w:gridCol w:w="348"/>
        <w:gridCol w:w="7"/>
        <w:gridCol w:w="438"/>
        <w:gridCol w:w="396"/>
        <w:gridCol w:w="389"/>
        <w:gridCol w:w="12"/>
        <w:gridCol w:w="435"/>
        <w:gridCol w:w="426"/>
        <w:gridCol w:w="105"/>
        <w:gridCol w:w="291"/>
        <w:gridCol w:w="133"/>
        <w:gridCol w:w="208"/>
        <w:gridCol w:w="420"/>
        <w:gridCol w:w="210"/>
        <w:gridCol w:w="148"/>
        <w:gridCol w:w="397"/>
        <w:gridCol w:w="397"/>
        <w:gridCol w:w="423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61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680" w:type="dxa"/>
            <w:gridSpan w:val="6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37" w:type="dxa"/>
            <w:gridSpan w:val="3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2732" w:type="dxa"/>
            <w:gridSpan w:val="10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87" w:type="dxa"/>
            <w:vMerge w:val="restart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贴一寸免冠</w:t>
            </w:r>
          </w:p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461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高考报名号</w:t>
            </w:r>
          </w:p>
        </w:tc>
        <w:tc>
          <w:tcPr>
            <w:tcW w:w="1680" w:type="dxa"/>
            <w:gridSpan w:val="6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</w:t>
            </w:r>
          </w:p>
        </w:tc>
        <w:tc>
          <w:tcPr>
            <w:tcW w:w="737" w:type="dxa"/>
            <w:gridSpan w:val="3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所在中学</w:t>
            </w:r>
          </w:p>
        </w:tc>
        <w:tc>
          <w:tcPr>
            <w:tcW w:w="2732" w:type="dxa"/>
            <w:gridSpan w:val="10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461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8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7" w:type="dxa"/>
            <w:gridSpan w:val="3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8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6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1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3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87" w:type="dxa"/>
            <w:tcBorders>
              <w:top w:val="nil"/>
            </w:tcBorders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盖中学校章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61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专业志愿</w:t>
            </w:r>
          </w:p>
        </w:tc>
        <w:tc>
          <w:tcPr>
            <w:tcW w:w="2424" w:type="dxa"/>
            <w:gridSpan w:val="10"/>
            <w:noWrap w:val="0"/>
            <w:vAlign w:val="center"/>
          </w:tcPr>
          <w:p>
            <w:pPr>
              <w:spacing w:line="74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1.       　</w:t>
            </w:r>
          </w:p>
        </w:tc>
        <w:tc>
          <w:tcPr>
            <w:tcW w:w="2096" w:type="dxa"/>
            <w:gridSpan w:val="6"/>
            <w:noWrap w:val="0"/>
            <w:vAlign w:val="center"/>
          </w:tcPr>
          <w:p>
            <w:pPr>
              <w:spacing w:line="74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2.</w:t>
            </w:r>
          </w:p>
        </w:tc>
        <w:tc>
          <w:tcPr>
            <w:tcW w:w="2732" w:type="dxa"/>
            <w:gridSpan w:val="10"/>
            <w:noWrap w:val="0"/>
            <w:vAlign w:val="center"/>
          </w:tcPr>
          <w:p>
            <w:pPr>
              <w:spacing w:line="740" w:lineRule="exact"/>
              <w:ind w:firstLine="240" w:firstLineChars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是否服从调剂（必选）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是</w:t>
            </w:r>
            <w:r>
              <w:rPr>
                <w:rFonts w:hint="eastAsia"/>
                <w:color w:val="000000"/>
                <w:sz w:val="44"/>
                <w:szCs w:val="44"/>
              </w:rPr>
              <w:t>口</w:t>
            </w:r>
            <w:r>
              <w:rPr>
                <w:rFonts w:hint="eastAsia"/>
                <w:color w:val="000000"/>
                <w:sz w:val="24"/>
              </w:rPr>
              <w:t>否</w:t>
            </w:r>
            <w:r>
              <w:rPr>
                <w:rFonts w:hint="eastAsia"/>
                <w:color w:val="000000"/>
                <w:sz w:val="44"/>
                <w:szCs w:val="44"/>
              </w:rPr>
              <w:t>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61" w:type="dxa"/>
            <w:gridSpan w:val="2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pacing w:val="-1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考生类别</w:t>
            </w:r>
          </w:p>
        </w:tc>
        <w:tc>
          <w:tcPr>
            <w:tcW w:w="2424" w:type="dxa"/>
            <w:gridSpan w:val="10"/>
            <w:noWrap w:val="0"/>
            <w:vAlign w:val="center"/>
          </w:tcPr>
          <w:p>
            <w:pPr>
              <w:spacing w:line="7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文科</w:t>
            </w:r>
            <w:r>
              <w:rPr>
                <w:rFonts w:hint="eastAsia"/>
                <w:color w:val="000000"/>
                <w:sz w:val="44"/>
                <w:szCs w:val="44"/>
              </w:rPr>
              <w:t xml:space="preserve">口 </w:t>
            </w:r>
            <w:r>
              <w:rPr>
                <w:rFonts w:hint="eastAsia"/>
                <w:color w:val="000000"/>
                <w:sz w:val="24"/>
              </w:rPr>
              <w:t>理科</w:t>
            </w:r>
            <w:r>
              <w:rPr>
                <w:rFonts w:hint="eastAsia"/>
                <w:color w:val="000000"/>
                <w:sz w:val="44"/>
                <w:szCs w:val="44"/>
              </w:rPr>
              <w:t>口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中学语种</w:t>
            </w: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特长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461" w:type="dxa"/>
            <w:gridSpan w:val="2"/>
            <w:vMerge w:val="restart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邮寄地址及邮政编码</w:t>
            </w:r>
          </w:p>
        </w:tc>
        <w:tc>
          <w:tcPr>
            <w:tcW w:w="4520" w:type="dxa"/>
            <w:gridSpan w:val="16"/>
            <w:vMerge w:val="restart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6"/>
            <w:vMerge w:val="restart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pacing w:line="74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461" w:type="dxa"/>
            <w:gridSpan w:val="2"/>
            <w:vMerge w:val="continue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520" w:type="dxa"/>
            <w:gridSpan w:val="16"/>
            <w:vMerge w:val="continue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6"/>
            <w:vMerge w:val="continue"/>
            <w:noWrap w:val="0"/>
            <w:vAlign w:val="center"/>
          </w:tcPr>
          <w:p>
            <w:pPr>
              <w:spacing w:line="7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pacing w:line="74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9" w:hRule="atLeast"/>
        </w:trPr>
        <w:tc>
          <w:tcPr>
            <w:tcW w:w="8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高中阶段获得荣誉或者竞赛成绩</w:t>
            </w:r>
          </w:p>
        </w:tc>
        <w:tc>
          <w:tcPr>
            <w:tcW w:w="5151" w:type="dxa"/>
            <w:gridSpan w:val="17"/>
            <w:tcBorders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4519" w:type="dxa"/>
            <w:gridSpan w:val="11"/>
            <w:tcBorders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6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自我评定</w:t>
            </w:r>
          </w:p>
          <w:p>
            <w:pPr>
              <w:spacing w:line="5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70" w:type="dxa"/>
            <w:gridSpan w:val="2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30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高中阶段学习成绩</w:t>
            </w:r>
          </w:p>
        </w:tc>
        <w:tc>
          <w:tcPr>
            <w:tcW w:w="1368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外语</w:t>
            </w:r>
          </w:p>
        </w:tc>
        <w:tc>
          <w:tcPr>
            <w:tcW w:w="1260" w:type="dxa"/>
            <w:gridSpan w:val="5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语文</w:t>
            </w:r>
          </w:p>
        </w:tc>
        <w:tc>
          <w:tcPr>
            <w:tcW w:w="1367" w:type="dxa"/>
            <w:gridSpan w:val="5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总分</w:t>
            </w:r>
          </w:p>
        </w:tc>
        <w:tc>
          <w:tcPr>
            <w:tcW w:w="4414" w:type="dxa"/>
            <w:gridSpan w:val="10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年级排名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3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368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高一期末</w:t>
            </w: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4414" w:type="dxa"/>
            <w:gridSpan w:val="10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3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368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高二期末</w:t>
            </w: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4414" w:type="dxa"/>
            <w:gridSpan w:val="10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3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368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高三上期</w:t>
            </w: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5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4414" w:type="dxa"/>
            <w:gridSpan w:val="10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830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</w:rPr>
            </w:pPr>
          </w:p>
        </w:tc>
        <w:tc>
          <w:tcPr>
            <w:tcW w:w="5256" w:type="dxa"/>
            <w:gridSpan w:val="18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学校保送生资格排名</w:t>
            </w:r>
          </w:p>
        </w:tc>
        <w:tc>
          <w:tcPr>
            <w:tcW w:w="4414" w:type="dxa"/>
            <w:gridSpan w:val="10"/>
            <w:noWrap w:val="0"/>
            <w:vAlign w:val="top"/>
          </w:tcPr>
          <w:p>
            <w:pPr>
              <w:spacing w:line="520" w:lineRule="exact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hint="eastAsia"/>
                <w:b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8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学校意见</w:t>
            </w:r>
          </w:p>
        </w:tc>
        <w:tc>
          <w:tcPr>
            <w:tcW w:w="9670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学校（盖章）    　　         校长签字                           年    月    日</w:t>
            </w:r>
          </w:p>
        </w:tc>
      </w:tr>
    </w:tbl>
    <w:p>
      <w:pPr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请附考生身份证复印件、学生证复印件。</w:t>
      </w:r>
    </w:p>
    <w:p/>
    <w:sectPr>
      <w:footerReference r:id="rId3" w:type="default"/>
      <w:footerReference r:id="rId4" w:type="even"/>
      <w:pgSz w:w="11906" w:h="16838"/>
      <w:pgMar w:top="1440" w:right="146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061B4"/>
    <w:rsid w:val="3A50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2019-01-10T02:58:00Z</dcterms:created>
  <dc:creator>梁雪梅</dc:creator>
  <cp:lastModifiedBy>梁雪梅</cp:lastModifiedBy>
  <dcterms:modified xsi:type="dcterms:W3CDTF">2019-01-10T02:58:37Z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