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宋体"/>
          <w:kern w:val="0"/>
          <w:sz w:val="21"/>
          <w:szCs w:val="21"/>
        </w:rPr>
      </w:pPr>
      <w:r>
        <w:rPr>
          <w:rFonts w:hint="eastAsia" w:ascii="黑体" w:hAnsi="仿宋" w:eastAsia="黑体" w:cs="宋体"/>
          <w:kern w:val="0"/>
        </w:rPr>
        <w:t>附件2</w:t>
      </w:r>
    </w:p>
    <w:p>
      <w:pPr>
        <w:widowControl/>
        <w:snapToGrid w:val="0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  <w:u w:val="single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2017-2018学年度高等学校国家奖学金获奖学生初审名单</w:t>
      </w:r>
    </w:p>
    <w:p>
      <w:pPr>
        <w:widowControl/>
        <w:rPr>
          <w:rFonts w:hint="eastAsia" w:hAnsi="仿宋" w:cs="宋体"/>
          <w:kern w:val="0"/>
          <w:sz w:val="24"/>
          <w:szCs w:val="24"/>
        </w:rPr>
      </w:pPr>
    </w:p>
    <w:p>
      <w:pPr>
        <w:widowControl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学校名称（公章）：                                                    填表日期：        年    月    日</w:t>
      </w:r>
    </w:p>
    <w:tbl>
      <w:tblPr>
        <w:tblStyle w:val="3"/>
        <w:tblW w:w="1329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95"/>
        <w:gridCol w:w="3100"/>
        <w:gridCol w:w="1085"/>
        <w:gridCol w:w="1085"/>
        <w:gridCol w:w="2945"/>
        <w:gridCol w:w="465"/>
        <w:gridCol w:w="62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632" w:rightChars="544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29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Ansi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kern w:val="0"/>
                <w:sz w:val="24"/>
                <w:szCs w:val="24"/>
              </w:rPr>
              <w:t>（注：此表供高校填写）</w:t>
            </w:r>
          </w:p>
          <w:p>
            <w:pPr>
              <w:rPr>
                <w:rFonts w:hint="eastAsia" w:hAnsi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经办人：               联系电话：                传真：               电子邮箱：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3D1F"/>
    <w:rsid w:val="18CF3D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2018-08-21T03:04:00Z</dcterms:created>
  <dc:creator>jytmh</dc:creator>
  <cp:lastModifiedBy>jytmh</cp:lastModifiedBy>
  <dcterms:modified xsi:type="dcterms:W3CDTF">2018-08-21T03:05:50Z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