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ED5" w:rsidRPr="00F40CC9" w:rsidRDefault="00234ED5" w:rsidP="00234ED5">
      <w:pPr>
        <w:widowControl/>
        <w:adjustRightInd w:val="0"/>
        <w:snapToGrid w:val="0"/>
        <w:spacing w:line="456" w:lineRule="exact"/>
        <w:rPr>
          <w:rFonts w:ascii="黑体" w:eastAsia="黑体" w:hAnsi="黑体" w:cs="宋体"/>
          <w:kern w:val="0"/>
          <w:sz w:val="40"/>
          <w:szCs w:val="24"/>
        </w:rPr>
      </w:pPr>
      <w:r w:rsidRPr="00F40CC9">
        <w:rPr>
          <w:rFonts w:ascii="黑体" w:eastAsia="黑体" w:hAnsi="黑体" w:cs="宋体" w:hint="eastAsia"/>
          <w:kern w:val="0"/>
          <w:sz w:val="32"/>
          <w:szCs w:val="24"/>
        </w:rPr>
        <w:t xml:space="preserve">附件： </w:t>
      </w:r>
      <w:r w:rsidRPr="00F40CC9">
        <w:rPr>
          <w:rFonts w:ascii="黑体" w:eastAsia="黑体" w:hAnsi="黑体" w:cs="宋体" w:hint="eastAsia"/>
          <w:kern w:val="0"/>
          <w:sz w:val="40"/>
          <w:szCs w:val="24"/>
        </w:rPr>
        <w:t xml:space="preserve"> </w:t>
      </w:r>
    </w:p>
    <w:p w:rsidR="00234ED5" w:rsidRPr="00F40CC9" w:rsidRDefault="00234ED5" w:rsidP="00234ED5">
      <w:pPr>
        <w:widowControl/>
        <w:adjustRightInd w:val="0"/>
        <w:snapToGrid w:val="0"/>
        <w:spacing w:line="456" w:lineRule="exact"/>
        <w:jc w:val="center"/>
        <w:rPr>
          <w:rFonts w:asciiTheme="majorEastAsia" w:eastAsiaTheme="majorEastAsia" w:hAnsiTheme="majorEastAsia" w:cs="宋体"/>
          <w:b/>
          <w:kern w:val="0"/>
          <w:sz w:val="32"/>
          <w:szCs w:val="32"/>
        </w:rPr>
      </w:pPr>
      <w:r w:rsidRPr="00F40CC9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天津大学201</w:t>
      </w:r>
      <w:r w:rsidRPr="00F40CC9">
        <w:rPr>
          <w:rFonts w:asciiTheme="majorEastAsia" w:eastAsiaTheme="majorEastAsia" w:hAnsiTheme="majorEastAsia" w:cs="宋体"/>
          <w:b/>
          <w:kern w:val="0"/>
          <w:sz w:val="32"/>
          <w:szCs w:val="32"/>
        </w:rPr>
        <w:t>6</w:t>
      </w:r>
      <w:r w:rsidRPr="00F40CC9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年自主招生专业目录</w:t>
      </w:r>
    </w:p>
    <w:tbl>
      <w:tblPr>
        <w:tblW w:w="8953" w:type="dxa"/>
        <w:tblInd w:w="-10" w:type="dxa"/>
        <w:tblLook w:val="04A0" w:firstRow="1" w:lastRow="0" w:firstColumn="1" w:lastColumn="0" w:noHBand="0" w:noVBand="1"/>
      </w:tblPr>
      <w:tblGrid>
        <w:gridCol w:w="732"/>
        <w:gridCol w:w="4507"/>
        <w:gridCol w:w="1238"/>
        <w:gridCol w:w="1238"/>
        <w:gridCol w:w="1238"/>
      </w:tblGrid>
      <w:tr w:rsidR="00234ED5" w:rsidRPr="00BC6914" w:rsidTr="00D065A5">
        <w:trPr>
          <w:trHeight w:val="461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色盲色弱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理科可选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0E0E0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文科可选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工程力学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生物医学工程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电子科学与技术(固体电子与微电子)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物联网工程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集成电路设计与集成系统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港口航道与海岸工程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船舶与海洋工程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F40CC9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0C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F40CC9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0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F40CC9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0CC9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F40CC9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40CC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396B5E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highlight w:val="green"/>
              </w:rPr>
            </w:pP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过程装备与控制工程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制药工程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应用化学（工）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信息管理与信息系统（保密管理方向）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工业工程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电子商务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物流工程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金融学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功能材料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应用化学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法学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药学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建筑环境与能源应用工程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环境科学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环境工程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34ED5" w:rsidRPr="00BC6914" w:rsidTr="00D065A5">
        <w:trPr>
          <w:trHeight w:val="461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4ED5" w:rsidRPr="00BC6914" w:rsidRDefault="00234ED5" w:rsidP="00D065A5">
            <w:pPr>
              <w:widowControl/>
              <w:spacing w:line="456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C691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</w:tbl>
    <w:p w:rsidR="00234ED5" w:rsidRDefault="00234ED5" w:rsidP="00234ED5">
      <w:pPr>
        <w:spacing w:line="456" w:lineRule="exact"/>
        <w:rPr>
          <w:rFonts w:ascii="仿宋" w:eastAsia="仿宋" w:hAnsi="仿宋" w:cs="宋体"/>
          <w:kern w:val="0"/>
          <w:sz w:val="22"/>
          <w:szCs w:val="24"/>
        </w:rPr>
      </w:pPr>
    </w:p>
    <w:p w:rsidR="00234ED5" w:rsidRPr="00A254EC" w:rsidRDefault="00234ED5" w:rsidP="00234ED5">
      <w:pPr>
        <w:spacing w:line="456" w:lineRule="exact"/>
        <w:rPr>
          <w:rFonts w:ascii="仿宋" w:eastAsia="仿宋" w:hAnsi="仿宋" w:cs="宋体"/>
          <w:kern w:val="0"/>
          <w:sz w:val="22"/>
          <w:szCs w:val="24"/>
        </w:rPr>
      </w:pPr>
      <w:r w:rsidRPr="00A254EC">
        <w:rPr>
          <w:rFonts w:ascii="仿宋" w:eastAsia="仿宋" w:hAnsi="仿宋" w:cs="宋体" w:hint="eastAsia"/>
          <w:kern w:val="0"/>
          <w:sz w:val="22"/>
          <w:szCs w:val="24"/>
        </w:rPr>
        <w:t>注：标记“#”的专业表示不招收患有色盲、色弱的考生</w:t>
      </w:r>
      <w:r>
        <w:rPr>
          <w:rFonts w:ascii="仿宋" w:eastAsia="仿宋" w:hAnsi="仿宋" w:cs="宋体" w:hint="eastAsia"/>
          <w:kern w:val="0"/>
          <w:sz w:val="22"/>
          <w:szCs w:val="24"/>
        </w:rPr>
        <w:t>。</w:t>
      </w:r>
    </w:p>
    <w:p w:rsidR="00003CF3" w:rsidRPr="00234ED5" w:rsidRDefault="00003CF3">
      <w:bookmarkStart w:id="0" w:name="_GoBack"/>
      <w:bookmarkEnd w:id="0"/>
    </w:p>
    <w:sectPr w:rsidR="00003CF3" w:rsidRPr="00234ED5" w:rsidSect="000C6669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7620337"/>
      <w:docPartObj>
        <w:docPartGallery w:val="Page Numbers (Bottom of Page)"/>
        <w:docPartUnique/>
      </w:docPartObj>
    </w:sdtPr>
    <w:sdtEndPr/>
    <w:sdtContent>
      <w:p w:rsidR="004D24F1" w:rsidRDefault="00234E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4ED5">
          <w:rPr>
            <w:noProof/>
            <w:lang w:val="zh-CN"/>
          </w:rPr>
          <w:t>2</w:t>
        </w:r>
        <w:r>
          <w:fldChar w:fldCharType="end"/>
        </w:r>
      </w:p>
    </w:sdtContent>
  </w:sdt>
  <w:p w:rsidR="004D24F1" w:rsidRDefault="00234ED5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D5"/>
    <w:rsid w:val="00003CF3"/>
    <w:rsid w:val="002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5AD9DE-02E0-4E47-B756-C734FB679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E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234E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34E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 ch</dc:creator>
  <cp:keywords/>
  <dc:description/>
  <cp:lastModifiedBy>lm ch</cp:lastModifiedBy>
  <cp:revision>1</cp:revision>
  <dcterms:created xsi:type="dcterms:W3CDTF">2016-03-18T08:56:00Z</dcterms:created>
  <dcterms:modified xsi:type="dcterms:W3CDTF">2016-03-18T08:57:00Z</dcterms:modified>
</cp:coreProperties>
</file>